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CA8" w:rsidRDefault="003229E2" w:rsidP="00914F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8036"/>
            <wp:effectExtent l="0" t="0" r="3175" b="3175"/>
            <wp:docPr id="2" name="Рисунок 2" descr="C:\Users\admin\Desktop\сайт 2020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3CA8" w:rsidRDefault="00563CA8" w:rsidP="00914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3CA8" w:rsidRDefault="00563CA8" w:rsidP="00914F2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4F25" w:rsidRPr="00733231" w:rsidRDefault="00914F25" w:rsidP="00914F25">
      <w:pPr>
        <w:jc w:val="both"/>
        <w:rPr>
          <w:rFonts w:ascii="Times New Roman" w:hAnsi="Times New Roman" w:cs="Times New Roman"/>
          <w:sz w:val="24"/>
          <w:szCs w:val="24"/>
        </w:rPr>
      </w:pPr>
      <w:r w:rsidRPr="00733231">
        <w:rPr>
          <w:rFonts w:ascii="Times New Roman" w:hAnsi="Times New Roman" w:cs="Times New Roman"/>
          <w:sz w:val="24"/>
          <w:szCs w:val="24"/>
        </w:rPr>
        <w:lastRenderedPageBreak/>
        <w:t>2.3.  В рамках дополнительных образовательных программ по запросу участников образовательных отношений детский сад вправе организовать обучение детей иностранным языкам.</w:t>
      </w:r>
    </w:p>
    <w:p w:rsidR="00914F25" w:rsidRPr="00733231" w:rsidRDefault="00914F25" w:rsidP="00914F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33231">
        <w:rPr>
          <w:rFonts w:ascii="Times New Roman" w:hAnsi="Times New Roman" w:cs="Times New Roman"/>
          <w:b/>
          <w:sz w:val="24"/>
          <w:szCs w:val="24"/>
        </w:rPr>
        <w:t xml:space="preserve"> 3. Образовательная деятельность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62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    3.1. Образовательная деятельность при реализации основной образовательной программы дошкольного образования осуществляется в МБДОУ на двух равноправных государственных языках Республики Татарстан: татарском и русском.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66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3.2.Воспитатели ведут индивидуальную работу с воспитанниками в свободное от непрерывной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721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3.3. Содержания образования определяется основной образовательной программой дошкольного образования ДОУ, которая принимается педагогическим советом ДОУ и утверждается приказом заведующего ДОУ.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510"/>
        </w:tabs>
        <w:spacing w:line="360" w:lineRule="auto"/>
        <w:ind w:left="20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3.4. Оформление тематических планов, рабочих программ Воспитателей и специалистов и иной документации, регламентирующей образовательную деятельность, производится на любом из двух государственных языках Республики Татарстан.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95"/>
        </w:tabs>
        <w:spacing w:line="360" w:lineRule="auto"/>
        <w:rPr>
          <w:sz w:val="24"/>
          <w:szCs w:val="24"/>
        </w:rPr>
      </w:pPr>
      <w:r w:rsidRPr="00733231">
        <w:rPr>
          <w:sz w:val="24"/>
          <w:szCs w:val="24"/>
        </w:rPr>
        <w:t>3.5. При реализации дополнительных общеразвивающих программ в ДОУ преподавание осуществляется на русском, татарском языках, могут осуществляться на иных иностранных языках.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66"/>
        </w:tabs>
        <w:spacing w:after="240"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 xml:space="preserve">3.6. </w:t>
      </w:r>
      <w:proofErr w:type="gramStart"/>
      <w:r w:rsidRPr="00733231">
        <w:rPr>
          <w:sz w:val="24"/>
          <w:szCs w:val="24"/>
        </w:rPr>
        <w:t>Мероприятия</w:t>
      </w:r>
      <w:proofErr w:type="gramEnd"/>
      <w:r w:rsidRPr="00733231">
        <w:rPr>
          <w:sz w:val="24"/>
          <w:szCs w:val="24"/>
        </w:rPr>
        <w:t xml:space="preserve"> проводимые в ДОУ, организуются на русском языке и татарском языке в зависимости от их целей, тематики, целевой аудитории и иных факторов.</w:t>
      </w:r>
    </w:p>
    <w:p w:rsidR="00914F25" w:rsidRPr="00733231" w:rsidRDefault="00914F25" w:rsidP="00914F25">
      <w:pPr>
        <w:pStyle w:val="Heading20"/>
        <w:keepNext/>
        <w:keepLines/>
        <w:shd w:val="clear" w:color="auto" w:fill="auto"/>
        <w:spacing w:line="360" w:lineRule="auto"/>
        <w:rPr>
          <w:b/>
          <w:sz w:val="24"/>
          <w:szCs w:val="24"/>
        </w:rPr>
      </w:pPr>
      <w:bookmarkStart w:id="1" w:name="bookmark3"/>
      <w:r>
        <w:rPr>
          <w:b/>
          <w:sz w:val="24"/>
          <w:szCs w:val="24"/>
        </w:rPr>
        <w:t xml:space="preserve">  </w:t>
      </w:r>
      <w:r w:rsidRPr="00733231">
        <w:rPr>
          <w:b/>
          <w:sz w:val="24"/>
          <w:szCs w:val="24"/>
        </w:rPr>
        <w:t>4. Заключительные положения</w:t>
      </w:r>
      <w:bookmarkEnd w:id="1"/>
    </w:p>
    <w:p w:rsidR="00914F25" w:rsidRPr="00733231" w:rsidRDefault="00914F25" w:rsidP="00914F25">
      <w:pPr>
        <w:pStyle w:val="Heading20"/>
        <w:keepNext/>
        <w:keepLines/>
        <w:shd w:val="clear" w:color="auto" w:fill="auto"/>
        <w:spacing w:line="360" w:lineRule="auto"/>
        <w:ind w:left="2940"/>
        <w:rPr>
          <w:sz w:val="24"/>
          <w:szCs w:val="24"/>
        </w:rPr>
      </w:pPr>
    </w:p>
    <w:p w:rsidR="00914F25" w:rsidRPr="00733231" w:rsidRDefault="00914F25" w:rsidP="00914F25">
      <w:pPr>
        <w:pStyle w:val="2"/>
        <w:shd w:val="clear" w:color="auto" w:fill="auto"/>
        <w:tabs>
          <w:tab w:val="left" w:pos="457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4.1.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>ДОУ обеспечивает открытость и доступность информац</w:t>
      </w:r>
      <w:proofErr w:type="gramStart"/>
      <w:r w:rsidRPr="00733231">
        <w:rPr>
          <w:sz w:val="24"/>
          <w:szCs w:val="24"/>
        </w:rPr>
        <w:t>ии о я</w:t>
      </w:r>
      <w:proofErr w:type="gramEnd"/>
      <w:r w:rsidRPr="00733231">
        <w:rPr>
          <w:sz w:val="24"/>
          <w:szCs w:val="24"/>
        </w:rPr>
        <w:t>зыках образования путем размещения настоящего Положения на официальном сайте.</w:t>
      </w:r>
    </w:p>
    <w:p w:rsidR="00914F25" w:rsidRPr="00733231" w:rsidRDefault="00914F25" w:rsidP="00914F25">
      <w:pPr>
        <w:pStyle w:val="2"/>
        <w:shd w:val="clear" w:color="auto" w:fill="auto"/>
        <w:tabs>
          <w:tab w:val="left" w:pos="438"/>
        </w:tabs>
        <w:spacing w:line="360" w:lineRule="auto"/>
        <w:jc w:val="both"/>
        <w:rPr>
          <w:sz w:val="24"/>
          <w:szCs w:val="24"/>
        </w:rPr>
      </w:pPr>
      <w:r w:rsidRPr="00733231">
        <w:rPr>
          <w:sz w:val="24"/>
          <w:szCs w:val="24"/>
        </w:rPr>
        <w:t>4.2.</w:t>
      </w:r>
      <w:r>
        <w:rPr>
          <w:sz w:val="24"/>
          <w:szCs w:val="24"/>
        </w:rPr>
        <w:t xml:space="preserve"> </w:t>
      </w:r>
      <w:r w:rsidRPr="00733231">
        <w:rPr>
          <w:sz w:val="24"/>
          <w:szCs w:val="24"/>
        </w:rPr>
        <w:t xml:space="preserve">Срок данного положения - до принятия нового.     </w:t>
      </w:r>
    </w:p>
    <w:p w:rsidR="00914F25" w:rsidRDefault="00914F25"/>
    <w:sectPr w:rsidR="0091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25"/>
    <w:rsid w:val="000C0C74"/>
    <w:rsid w:val="00297B74"/>
    <w:rsid w:val="003229E2"/>
    <w:rsid w:val="00407257"/>
    <w:rsid w:val="00563CA8"/>
    <w:rsid w:val="00736B13"/>
    <w:rsid w:val="00914F25"/>
    <w:rsid w:val="00A059A0"/>
    <w:rsid w:val="00E3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F25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2"/>
    <w:rsid w:val="00914F2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2">
    <w:name w:val="Heading #2_"/>
    <w:basedOn w:val="a0"/>
    <w:link w:val="Heading20"/>
    <w:rsid w:val="00914F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914F25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a"/>
    <w:link w:val="Heading2"/>
    <w:rsid w:val="00914F25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7</cp:revision>
  <cp:lastPrinted>2020-02-14T19:36:00Z</cp:lastPrinted>
  <dcterms:created xsi:type="dcterms:W3CDTF">2020-02-10T11:33:00Z</dcterms:created>
  <dcterms:modified xsi:type="dcterms:W3CDTF">2020-03-09T13:16:00Z</dcterms:modified>
</cp:coreProperties>
</file>